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FC" w:rsidRPr="00DF09FC" w:rsidRDefault="00DF09FC" w:rsidP="00DF09FC">
      <w:pPr>
        <w:shd w:val="clear" w:color="auto" w:fill="FFFFFF" w:themeFill="background1"/>
        <w:jc w:val="center"/>
        <w:rPr>
          <w:rFonts w:cs="Arial"/>
          <w:b/>
          <w:szCs w:val="28"/>
        </w:rPr>
      </w:pPr>
      <w:bookmarkStart w:id="0" w:name="_GoBack"/>
      <w:bookmarkEnd w:id="0"/>
    </w:p>
    <w:p w:rsidR="00EE2F63" w:rsidRDefault="00BB10E9" w:rsidP="00DF09FC">
      <w:pPr>
        <w:shd w:val="clear" w:color="auto" w:fill="FFFFFF" w:themeFill="background1"/>
        <w:jc w:val="center"/>
        <w:rPr>
          <w:rFonts w:cs="Arial"/>
          <w:b/>
          <w:sz w:val="28"/>
          <w:szCs w:val="28"/>
        </w:rPr>
      </w:pPr>
      <w:r>
        <w:rPr>
          <w:rFonts w:cs="Arial"/>
          <w:b/>
          <w:sz w:val="28"/>
          <w:szCs w:val="28"/>
        </w:rPr>
        <w:t>43</w:t>
      </w:r>
      <w:r w:rsidR="00EE2F63">
        <w:rPr>
          <w:rFonts w:cs="Arial"/>
          <w:b/>
          <w:sz w:val="28"/>
          <w:szCs w:val="28"/>
        </w:rPr>
        <w:t>. DRŽAVNO TEKMOVANJE V TEHNIKI PRODAJE</w:t>
      </w:r>
    </w:p>
    <w:p w:rsidR="00EE2F63" w:rsidRDefault="00BB10E9" w:rsidP="00DF09FC">
      <w:pPr>
        <w:shd w:val="clear" w:color="auto" w:fill="FFFFFF" w:themeFill="background1"/>
        <w:jc w:val="center"/>
        <w:rPr>
          <w:rFonts w:cs="Arial"/>
          <w:b/>
          <w:sz w:val="28"/>
          <w:szCs w:val="28"/>
        </w:rPr>
      </w:pPr>
      <w:r>
        <w:rPr>
          <w:rFonts w:cs="Arial"/>
          <w:b/>
          <w:sz w:val="28"/>
          <w:szCs w:val="28"/>
        </w:rPr>
        <w:t>Brežice, 11. april 2019</w:t>
      </w:r>
    </w:p>
    <w:p w:rsidR="00DF09FC" w:rsidRPr="00DF09FC" w:rsidRDefault="00DF09FC" w:rsidP="00DF09FC">
      <w:pPr>
        <w:shd w:val="clear" w:color="auto" w:fill="FFFFFF" w:themeFill="background1"/>
        <w:jc w:val="center"/>
        <w:rPr>
          <w:rFonts w:cs="Arial"/>
          <w:b/>
          <w:szCs w:val="28"/>
        </w:rPr>
      </w:pPr>
    </w:p>
    <w:p w:rsidR="00EE2F63" w:rsidRDefault="00EE2F63" w:rsidP="00EE2F63">
      <w:pPr>
        <w:rPr>
          <w:rFonts w:cs="Arial"/>
          <w:sz w:val="24"/>
        </w:rPr>
      </w:pPr>
    </w:p>
    <w:p w:rsidR="00EE2F63" w:rsidRDefault="00EE2F63" w:rsidP="00EE2F63">
      <w:pPr>
        <w:rPr>
          <w:rFonts w:cs="Arial"/>
          <w:sz w:val="24"/>
        </w:rPr>
      </w:pPr>
    </w:p>
    <w:p w:rsidR="00EE2F63" w:rsidRDefault="00EE2F63" w:rsidP="00D9062F">
      <w:pPr>
        <w:pBdr>
          <w:bottom w:val="single" w:sz="4" w:space="1" w:color="auto"/>
        </w:pBdr>
        <w:rPr>
          <w:rFonts w:cs="Arial"/>
          <w:b/>
          <w:sz w:val="24"/>
        </w:rPr>
      </w:pPr>
      <w:r>
        <w:rPr>
          <w:rFonts w:cs="Arial"/>
          <w:b/>
          <w:sz w:val="24"/>
        </w:rPr>
        <w:t>PRAVILA OCENJEVANJA</w:t>
      </w:r>
    </w:p>
    <w:p w:rsidR="00EE2F63" w:rsidRDefault="00EE2F63" w:rsidP="00EE2F63">
      <w:pPr>
        <w:rPr>
          <w:rFonts w:cs="Arial"/>
          <w:sz w:val="24"/>
        </w:rPr>
      </w:pP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Vsakega tekmovalca ocenjuje tričlanska komisija.</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Posamezni član komisije oceni tekmovalca z največ 100 točkami.</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Tekmovalec mora biti obveščen o tem, koliko točk lahko doseže in kaj se pri tekmovanju ocenjuje (kriteriji ocenjevanja).</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Pri živilski stroki mora imeti tekmovalec delovno obleko (obleko priskrbi šola organizatorica).</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Tekmovalec je pred tekmovanjem seznanjen z vrstnim redom tekmovanja (vrstni red določi šola organizatorica z žrebom). Tekmovalec prejme številko, ki jo ima med tekmovanjem pripeto na zgornji levi del oblačila. Hkrati s seznanitvijo z vrstnim redom nastopa, si tekmovalec izbere ovojnico s tekmovalnim vprašanjem. Predsednik posamezne komisije na izbrano ovojnico zapiše številko tekmovalca.</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Pred tekmovanjem ima tekmovalec na voljo pol ure za spoznavanje tekmovalnega mesta (prodajalne). Predsednik komisije ga mora seznaniti s potekom tekmovanja.</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Tekmovanje posameznega tekmovalca lahko traja največ 15 minut.</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Razlika posameznega ocenjevalca je lahko pri enem tekmovalcu največ 8 točk. Na zbirnik ocenjevalnih listov se vpiše usklajena ocena.</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Predsednik ocenjevalne  komisije posamezne stroke mora poskrbeti, da izpolnjene tekmovalne liste preda centralni komisiji, in sicer:</w:t>
      </w:r>
    </w:p>
    <w:p w:rsidR="00EE2F63" w:rsidRPr="00DF09FC" w:rsidRDefault="00EE2F63" w:rsidP="00DF09FC">
      <w:pPr>
        <w:pStyle w:val="Odstavekseznama"/>
        <w:numPr>
          <w:ilvl w:val="0"/>
          <w:numId w:val="9"/>
        </w:numPr>
        <w:spacing w:after="0"/>
        <w:jc w:val="both"/>
        <w:rPr>
          <w:rFonts w:ascii="Arial Narrow" w:hAnsi="Arial Narrow" w:cs="Arial"/>
          <w:sz w:val="26"/>
          <w:szCs w:val="26"/>
        </w:rPr>
      </w:pPr>
      <w:r w:rsidRPr="00DF09FC">
        <w:rPr>
          <w:rFonts w:ascii="Arial Narrow" w:hAnsi="Arial Narrow" w:cs="Arial"/>
          <w:sz w:val="26"/>
          <w:szCs w:val="26"/>
        </w:rPr>
        <w:t>prvič, ko konča tekmovanje ena tretjina tekmovalcev,</w:t>
      </w:r>
    </w:p>
    <w:p w:rsidR="00EE2F63" w:rsidRPr="00DF09FC" w:rsidRDefault="00EE2F63" w:rsidP="00DF09FC">
      <w:pPr>
        <w:pStyle w:val="Odstavekseznama"/>
        <w:numPr>
          <w:ilvl w:val="0"/>
          <w:numId w:val="9"/>
        </w:numPr>
        <w:spacing w:after="0"/>
        <w:jc w:val="both"/>
        <w:rPr>
          <w:rFonts w:ascii="Arial Narrow" w:hAnsi="Arial Narrow" w:cs="Arial"/>
          <w:sz w:val="26"/>
          <w:szCs w:val="26"/>
        </w:rPr>
      </w:pPr>
      <w:r w:rsidRPr="00DF09FC">
        <w:rPr>
          <w:rFonts w:ascii="Arial Narrow" w:hAnsi="Arial Narrow" w:cs="Arial"/>
          <w:sz w:val="26"/>
          <w:szCs w:val="26"/>
        </w:rPr>
        <w:t>drugič, ko konča tekmovanje naslednja tretjina tekmovalcev,</w:t>
      </w:r>
    </w:p>
    <w:p w:rsidR="00EE2F63" w:rsidRPr="00DF09FC" w:rsidRDefault="00EE2F63" w:rsidP="00DF09FC">
      <w:pPr>
        <w:pStyle w:val="Odstavekseznama"/>
        <w:numPr>
          <w:ilvl w:val="0"/>
          <w:numId w:val="9"/>
        </w:numPr>
        <w:spacing w:after="0"/>
        <w:jc w:val="both"/>
        <w:rPr>
          <w:rFonts w:ascii="Arial Narrow" w:hAnsi="Arial Narrow" w:cs="Arial"/>
          <w:sz w:val="26"/>
          <w:szCs w:val="26"/>
        </w:rPr>
      </w:pPr>
      <w:r w:rsidRPr="00DF09FC">
        <w:rPr>
          <w:rFonts w:ascii="Arial Narrow" w:hAnsi="Arial Narrow" w:cs="Arial"/>
          <w:sz w:val="26"/>
          <w:szCs w:val="26"/>
        </w:rPr>
        <w:t>za ostale tekmovalce pa takoj po končanem tekmovanju.</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Za celoten potek tekmovanja v posamezni stroki je odgovoren predsednik komisije, ki je praviloma eden od organizatorjev praktičnega usposabljanja in delovne prakse.</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Med samim tekmovanjem mentor ne sme biti prisoten na tekmovalnem mestu. Če mentor ali katera druga oseba ne upošteva navodila predsednika komisije in kljub opozorilom moti potek tekmovanja, lahko komisija tekmovalca diskvalificira.</w:t>
      </w:r>
    </w:p>
    <w:p w:rsidR="00EE2F63" w:rsidRPr="00DF09FC" w:rsidRDefault="00EE2F63" w:rsidP="00DF09FC">
      <w:pPr>
        <w:pStyle w:val="Odstavekseznama"/>
        <w:numPr>
          <w:ilvl w:val="0"/>
          <w:numId w:val="8"/>
        </w:numPr>
        <w:spacing w:after="0"/>
        <w:jc w:val="both"/>
        <w:rPr>
          <w:rFonts w:ascii="Arial Narrow" w:hAnsi="Arial Narrow" w:cs="Arial"/>
          <w:sz w:val="26"/>
          <w:szCs w:val="26"/>
        </w:rPr>
      </w:pPr>
      <w:r w:rsidRPr="00DF09FC">
        <w:rPr>
          <w:rFonts w:ascii="Arial Narrow" w:hAnsi="Arial Narrow" w:cs="Arial"/>
          <w:sz w:val="26"/>
          <w:szCs w:val="26"/>
        </w:rPr>
        <w:t>Tekmovanje mora biti zaključeno do ure, kot je določila šola organizatorica.</w:t>
      </w:r>
    </w:p>
    <w:p w:rsidR="008D2162" w:rsidRPr="00F81400" w:rsidRDefault="008D2162" w:rsidP="008D2162">
      <w:pPr>
        <w:spacing w:line="240" w:lineRule="auto"/>
        <w:rPr>
          <w:rFonts w:cs="Arial"/>
          <w:bCs/>
          <w:szCs w:val="22"/>
        </w:rPr>
      </w:pPr>
    </w:p>
    <w:sectPr w:rsidR="008D2162" w:rsidRPr="00F81400" w:rsidSect="00DF09FC">
      <w:headerReference w:type="default" r:id="rId8"/>
      <w:footerReference w:type="default" r:id="rId9"/>
      <w:pgSz w:w="11906" w:h="16838" w:code="9"/>
      <w:pgMar w:top="1651" w:right="1418" w:bottom="1843"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06" w:rsidRDefault="00F67706" w:rsidP="00095C54">
      <w:pPr>
        <w:spacing w:line="240" w:lineRule="auto"/>
      </w:pPr>
      <w:r>
        <w:separator/>
      </w:r>
    </w:p>
  </w:endnote>
  <w:endnote w:type="continuationSeparator" w:id="0">
    <w:p w:rsidR="00F67706" w:rsidRDefault="00F67706"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FC" w:rsidRPr="008E7C0B" w:rsidRDefault="00DF09FC" w:rsidP="00DF09FC">
    <w:pPr>
      <w:pStyle w:val="Glava"/>
      <w:rPr>
        <w:sz w:val="8"/>
      </w:rPr>
    </w:pPr>
  </w:p>
  <w:p w:rsidR="00DF09FC" w:rsidRDefault="00DF09FC" w:rsidP="00DF09FC"/>
  <w:p w:rsidR="00DF09FC" w:rsidRDefault="00DF09FC" w:rsidP="00DF09FC"/>
  <w:p w:rsidR="00DF09FC" w:rsidRDefault="00DF09FC" w:rsidP="00DF09FC">
    <w:pPr>
      <w:pBdr>
        <w:top w:val="dotted" w:sz="8" w:space="1" w:color="2E74B5" w:themeColor="accent1" w:themeShade="BF"/>
      </w:pBdr>
      <w:jc w:val="center"/>
      <w:rPr>
        <w:rFonts w:eastAsia="Arial Unicode MS" w:cs="Arial Unicode MS"/>
        <w:b/>
        <w:kern w:val="1"/>
        <w:sz w:val="16"/>
        <w:szCs w:val="16"/>
        <w:lang w:val="pl-PL" w:eastAsia="hi-IN" w:bidi="hi-IN"/>
      </w:rPr>
    </w:pPr>
  </w:p>
  <w:p w:rsidR="00DF09FC" w:rsidRPr="007A7BB1" w:rsidRDefault="00DF09FC" w:rsidP="00DF09FC">
    <w:pPr>
      <w:jc w:val="center"/>
      <w:rPr>
        <w:rFonts w:eastAsia="Arial Unicode MS" w:cs="Arial Unicode MS"/>
        <w:b/>
        <w:kern w:val="1"/>
        <w:sz w:val="16"/>
        <w:szCs w:val="16"/>
        <w:lang w:val="pl-PL" w:eastAsia="hi-IN" w:bidi="hi-IN"/>
      </w:rPr>
    </w:pPr>
    <w:r w:rsidRPr="007A7BB1">
      <w:rPr>
        <w:rFonts w:eastAsia="Arial Unicode MS" w:cs="Arial Unicode MS"/>
        <w:b/>
        <w:kern w:val="1"/>
        <w:sz w:val="16"/>
        <w:szCs w:val="16"/>
        <w:lang w:val="pl-PL" w:eastAsia="hi-IN" w:bidi="hi-IN"/>
      </w:rPr>
      <w:t>Ekonomska in trgovska šola Brežice</w:t>
    </w:r>
    <w:r w:rsidRPr="007A7BB1">
      <w:rPr>
        <w:rFonts w:eastAsia="Arial Unicode MS" w:cs="Arial Unicode MS"/>
        <w:kern w:val="1"/>
        <w:sz w:val="16"/>
        <w:szCs w:val="16"/>
        <w:lang w:val="pl-PL" w:eastAsia="hi-IN" w:bidi="hi-IN"/>
      </w:rPr>
      <w:t>, Bizeljska cesta 45, 8250 Brežice</w:t>
    </w:r>
    <w:r>
      <w:rPr>
        <w:rFonts w:eastAsia="Arial Unicode MS" w:cs="Arial Unicode MS"/>
        <w:kern w:val="1"/>
        <w:sz w:val="16"/>
        <w:szCs w:val="16"/>
        <w:lang w:val="pl-PL" w:eastAsia="hi-IN" w:bidi="hi-IN"/>
      </w:rPr>
      <w:t>, Slovenija, EU</w:t>
    </w:r>
    <w:r w:rsidRPr="007A7BB1">
      <w:rPr>
        <w:rFonts w:eastAsia="Arial Unicode MS" w:cs="Arial Unicode MS"/>
        <w:kern w:val="1"/>
        <w:sz w:val="16"/>
        <w:szCs w:val="16"/>
        <w:lang w:val="pl-PL" w:eastAsia="hi-IN" w:bidi="hi-IN"/>
      </w:rPr>
      <w:br/>
    </w:r>
    <w:r>
      <w:rPr>
        <w:rFonts w:eastAsia="Arial Unicode MS" w:cs="Arial Unicode MS"/>
        <w:kern w:val="1"/>
        <w:sz w:val="16"/>
        <w:szCs w:val="16"/>
        <w:lang w:val="pl-PL" w:eastAsia="hi-IN" w:bidi="hi-IN"/>
      </w:rPr>
      <w:t>Telefon: (</w:t>
    </w:r>
    <w:r w:rsidRPr="007A7BB1">
      <w:rPr>
        <w:rFonts w:eastAsia="Arial Unicode MS" w:cs="Arial Unicode MS"/>
        <w:kern w:val="1"/>
        <w:sz w:val="16"/>
        <w:szCs w:val="16"/>
        <w:lang w:val="pl-PL" w:eastAsia="hi-IN" w:bidi="hi-IN"/>
      </w:rPr>
      <w:t>07</w:t>
    </w:r>
    <w:r>
      <w:rPr>
        <w:rFonts w:eastAsia="Arial Unicode MS" w:cs="Arial Unicode MS"/>
        <w:kern w:val="1"/>
        <w:sz w:val="16"/>
        <w:szCs w:val="16"/>
        <w:lang w:val="pl-PL" w:eastAsia="hi-IN" w:bidi="hi-IN"/>
      </w:rPr>
      <w:t>)</w:t>
    </w:r>
    <w:r w:rsidRPr="007A7BB1">
      <w:rPr>
        <w:rFonts w:eastAsia="Arial Unicode MS" w:cs="Arial Unicode MS"/>
        <w:kern w:val="1"/>
        <w:sz w:val="16"/>
        <w:szCs w:val="16"/>
        <w:lang w:val="pl-PL" w:eastAsia="hi-IN" w:bidi="hi-IN"/>
      </w:rPr>
      <w:t xml:space="preserve">4992550 </w:t>
    </w:r>
    <w:r w:rsidRPr="007A7BB1">
      <w:rPr>
        <w:rFonts w:eastAsia="Arial Unicode MS" w:cs="Arial Unicode MS"/>
        <w:kern w:val="1"/>
        <w:sz w:val="16"/>
        <w:szCs w:val="16"/>
        <w:lang w:val="pl-PL" w:eastAsia="hi-IN" w:bidi="hi-IN"/>
      </w:rPr>
      <w:sym w:font="Symbol" w:char="F0A8"/>
    </w:r>
    <w:r w:rsidRPr="007A7BB1">
      <w:rPr>
        <w:rFonts w:eastAsia="Arial Unicode MS" w:cs="Arial Unicode MS"/>
        <w:kern w:val="1"/>
        <w:sz w:val="16"/>
        <w:szCs w:val="16"/>
        <w:lang w:val="pl-PL" w:eastAsia="hi-IN" w:bidi="hi-IN"/>
      </w:rPr>
      <w:t xml:space="preserve"> www.etrs.si </w:t>
    </w:r>
    <w:r w:rsidRPr="007A7BB1">
      <w:rPr>
        <w:rFonts w:eastAsia="Arial Unicode MS" w:cs="Arial Unicode MS"/>
        <w:kern w:val="1"/>
        <w:sz w:val="16"/>
        <w:szCs w:val="16"/>
        <w:lang w:val="pl-PL" w:eastAsia="hi-IN" w:bidi="hi-IN"/>
      </w:rPr>
      <w:sym w:font="Symbol" w:char="F0A8"/>
    </w:r>
    <w:r>
      <w:rPr>
        <w:rFonts w:eastAsia="Arial Unicode MS" w:cs="Arial Unicode MS"/>
        <w:kern w:val="1"/>
        <w:sz w:val="16"/>
        <w:szCs w:val="16"/>
        <w:lang w:val="pl-PL" w:eastAsia="hi-IN" w:bidi="hi-IN"/>
      </w:rPr>
      <w:t>Elektronski naslov:</w:t>
    </w:r>
    <w:r w:rsidRPr="007A7BB1">
      <w:rPr>
        <w:rFonts w:eastAsia="Arial Unicode MS" w:cs="Arial Unicode MS"/>
        <w:kern w:val="1"/>
        <w:sz w:val="16"/>
        <w:szCs w:val="16"/>
        <w:lang w:val="pl-PL" w:eastAsia="hi-IN" w:bidi="hi-IN"/>
      </w:rPr>
      <w:t xml:space="preserve"> </w:t>
    </w:r>
    <w:hyperlink r:id="rId1" w:history="1">
      <w:r w:rsidRPr="007A7BB1">
        <w:rPr>
          <w:rFonts w:eastAsia="Arial Unicode MS" w:cs="Arial Unicode MS"/>
          <w:kern w:val="1"/>
          <w:sz w:val="16"/>
          <w:szCs w:val="16"/>
          <w:lang w:val="pl-PL" w:eastAsia="hi-IN" w:bidi="hi-IN"/>
        </w:rPr>
        <w:t>ss.trg-ekon-brezice@guest.arnes.si</w:t>
      </w:r>
    </w:hyperlink>
  </w:p>
  <w:p w:rsidR="00DF09FC" w:rsidRDefault="00DF09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06" w:rsidRDefault="00F67706" w:rsidP="00095C54">
      <w:pPr>
        <w:spacing w:line="240" w:lineRule="auto"/>
      </w:pPr>
      <w:r>
        <w:separator/>
      </w:r>
    </w:p>
  </w:footnote>
  <w:footnote w:type="continuationSeparator" w:id="0">
    <w:p w:rsidR="00F67706" w:rsidRDefault="00F67706" w:rsidP="00095C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FC" w:rsidRDefault="00DF09FC" w:rsidP="00DF09FC">
    <w:pPr>
      <w:pStyle w:val="Glava"/>
    </w:pPr>
    <w:r>
      <w:rPr>
        <w:rFonts w:ascii="Times New Roman" w:hAnsi="Times New Roman"/>
        <w:noProof/>
        <w:sz w:val="24"/>
      </w:rPr>
      <w:drawing>
        <wp:anchor distT="0" distB="0" distL="114300" distR="114300" simplePos="0" relativeHeight="251662336" behindDoc="0" locked="0" layoutInCell="1" allowOverlap="1" wp14:anchorId="2B28E78E" wp14:editId="5B47F319">
          <wp:simplePos x="0" y="0"/>
          <wp:positionH relativeFrom="column">
            <wp:posOffset>5080</wp:posOffset>
          </wp:positionH>
          <wp:positionV relativeFrom="paragraph">
            <wp:posOffset>7620</wp:posOffset>
          </wp:positionV>
          <wp:extent cx="394335" cy="304800"/>
          <wp:effectExtent l="0" t="0" r="5715" b="0"/>
          <wp:wrapNone/>
          <wp:docPr id="6" name="Slika 6" descr="Rezultat iskanja slik za ETRÅ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TRÅ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rPr>
      <mc:AlternateContent>
        <mc:Choice Requires="wps">
          <w:drawing>
            <wp:anchor distT="0" distB="0" distL="114300" distR="114300" simplePos="0" relativeHeight="251663360" behindDoc="0" locked="0" layoutInCell="1" allowOverlap="1" wp14:anchorId="7245EEFB" wp14:editId="7FEDF868">
              <wp:simplePos x="0" y="0"/>
              <wp:positionH relativeFrom="margin">
                <wp:posOffset>480695</wp:posOffset>
              </wp:positionH>
              <wp:positionV relativeFrom="paragraph">
                <wp:posOffset>1905</wp:posOffset>
              </wp:positionV>
              <wp:extent cx="2257425" cy="257175"/>
              <wp:effectExtent l="0" t="0" r="9525" b="9525"/>
              <wp:wrapNone/>
              <wp:docPr id="4" name="Polje z besedilom 4"/>
              <wp:cNvGraphicFramePr/>
              <a:graphic xmlns:a="http://schemas.openxmlformats.org/drawingml/2006/main">
                <a:graphicData uri="http://schemas.microsoft.com/office/word/2010/wordprocessingShape">
                  <wps:wsp>
                    <wps:cNvSpPr txBox="1"/>
                    <wps:spPr>
                      <a:xfrm>
                        <a:off x="0" y="0"/>
                        <a:ext cx="2257425" cy="257175"/>
                      </a:xfrm>
                      <a:prstGeom prst="rect">
                        <a:avLst/>
                      </a:prstGeom>
                      <a:solidFill>
                        <a:schemeClr val="lt1"/>
                      </a:solidFill>
                      <a:ln w="6350">
                        <a:noFill/>
                      </a:ln>
                    </wps:spPr>
                    <wps:txbx>
                      <w:txbxContent>
                        <w:p w:rsidR="00DF09FC" w:rsidRPr="007A7BB1" w:rsidRDefault="00DF09FC" w:rsidP="00DF09FC">
                          <w:pPr>
                            <w:rPr>
                              <w:rFonts w:ascii="Arial Narrow" w:hAnsi="Arial Narrow"/>
                              <w:b/>
                              <w:color w:val="2E74B5" w:themeColor="accent1" w:themeShade="BF"/>
                            </w:rPr>
                          </w:pPr>
                          <w:r w:rsidRPr="007A7BB1">
                            <w:rPr>
                              <w:rFonts w:ascii="Arial Narrow" w:hAnsi="Arial Narrow"/>
                              <w:b/>
                              <w:color w:val="2E74B5" w:themeColor="accent1" w:themeShade="BF"/>
                            </w:rPr>
                            <w:t>Ekonomska in trgovska šola Brežice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5EEFB" id="_x0000_t202" coordsize="21600,21600" o:spt="202" path="m,l,21600r21600,l21600,xe">
              <v:stroke joinstyle="miter"/>
              <v:path gradientshapeok="t" o:connecttype="rect"/>
            </v:shapetype>
            <v:shape id="Polje z besedilom 4" o:spid="_x0000_s1026" type="#_x0000_t202" style="position:absolute;margin-left:37.85pt;margin-top:.15pt;width:177.7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" fillcolor="white [3201]" stroked="f" strokeweight=".5pt">
              <v:textbox>
                <w:txbxContent>
                  <w:p w:rsidR="00DF09FC" w:rsidRPr="007A7BB1" w:rsidRDefault="00DF09FC" w:rsidP="00DF09FC">
                    <w:pPr>
                      <w:rPr>
                        <w:rFonts w:ascii="Arial Narrow" w:hAnsi="Arial Narrow"/>
                        <w:b/>
                        <w:color w:val="2E74B5" w:themeColor="accent1" w:themeShade="BF"/>
                      </w:rPr>
                    </w:pPr>
                    <w:r w:rsidRPr="007A7BB1">
                      <w:rPr>
                        <w:rFonts w:ascii="Arial Narrow" w:hAnsi="Arial Narrow"/>
                        <w:b/>
                        <w:color w:val="2E74B5" w:themeColor="accent1" w:themeShade="BF"/>
                      </w:rPr>
                      <w:t>Ekonomska in trgovska šola Brežice</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0" allowOverlap="1" wp14:anchorId="675FBD44" wp14:editId="5EECD3E9">
              <wp:simplePos x="0" y="0"/>
              <wp:positionH relativeFrom="page">
                <wp:posOffset>3209925</wp:posOffset>
              </wp:positionH>
              <wp:positionV relativeFrom="topMargin">
                <wp:posOffset>533400</wp:posOffset>
              </wp:positionV>
              <wp:extent cx="4338955" cy="54000"/>
              <wp:effectExtent l="0" t="0" r="4445" b="317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54000"/>
                      </a:xfrm>
                      <a:prstGeom prst="rect">
                        <a:avLst/>
                      </a:prstGeom>
                      <a:solidFill>
                        <a:srgbClr val="00B0F0"/>
                      </a:solidFill>
                      <a:ln>
                        <a:noFill/>
                      </a:ln>
                    </wps:spPr>
                    <wps:txbx>
                      <w:txbxContent>
                        <w:p w:rsidR="00DF09FC" w:rsidRDefault="00DF09FC" w:rsidP="00DF09FC">
                          <w:pPr>
                            <w:spacing w:line="240" w:lineRule="auto"/>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 w14:anchorId="675FBD44" id="Polje z besedilom 2" o:spid="_x0000_s1027" type="#_x0000_t202" style="position:absolute;margin-left:252.75pt;margin-top:42pt;width:341.65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" o:allowincell="f" fillcolor="#00b0f0" stroked="f">
              <v:textbox inset=",0,,0">
                <w:txbxContent>
                  <w:p w:rsidR="00DF09FC" w:rsidRDefault="00DF09FC" w:rsidP="00DF09FC">
                    <w:pPr>
                      <w:spacing w:line="240" w:lineRule="auto"/>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0" allowOverlap="1" wp14:anchorId="3E8A754D" wp14:editId="60C2D4C6">
              <wp:simplePos x="0" y="0"/>
              <wp:positionH relativeFrom="page">
                <wp:posOffset>3228975</wp:posOffset>
              </wp:positionH>
              <wp:positionV relativeFrom="topMargin">
                <wp:posOffset>371475</wp:posOffset>
              </wp:positionV>
              <wp:extent cx="4320000" cy="54000"/>
              <wp:effectExtent l="0" t="0" r="4445" b="3175"/>
              <wp:wrapNone/>
              <wp:docPr id="221" name="Polje z besedilom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54000"/>
                      </a:xfrm>
                      <a:prstGeom prst="rect">
                        <a:avLst/>
                      </a:prstGeom>
                      <a:solidFill>
                        <a:srgbClr val="FFFF00"/>
                      </a:solidFill>
                      <a:ln>
                        <a:noFill/>
                      </a:ln>
                    </wps:spPr>
                    <wps:txbx>
                      <w:txbxContent>
                        <w:p w:rsidR="00DF09FC" w:rsidRDefault="00DF09FC" w:rsidP="00DF09FC">
                          <w:pPr>
                            <w:spacing w:line="240" w:lineRule="auto"/>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 w14:anchorId="3E8A754D" id="Polje z besedilom 221" o:spid="_x0000_s1028" type="#_x0000_t202" style="position:absolute;margin-left:254.25pt;margin-top:29.25pt;width:340.1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" o:allowincell="f" fillcolor="yellow" stroked="f">
              <v:textbox inset=",0,,0">
                <w:txbxContent>
                  <w:p w:rsidR="00DF09FC" w:rsidRDefault="00DF09FC" w:rsidP="00DF09FC">
                    <w:pPr>
                      <w:spacing w:line="240" w:lineRule="auto"/>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2D69ACE9" wp14:editId="4A1B3F96">
              <wp:simplePos x="0" y="0"/>
              <wp:positionH relativeFrom="page">
                <wp:posOffset>3238500</wp:posOffset>
              </wp:positionH>
              <wp:positionV relativeFrom="topMargin">
                <wp:posOffset>447675</wp:posOffset>
              </wp:positionV>
              <wp:extent cx="4319905" cy="54000"/>
              <wp:effectExtent l="0" t="0" r="4445" b="317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54000"/>
                      </a:xfrm>
                      <a:prstGeom prst="rect">
                        <a:avLst/>
                      </a:prstGeom>
                      <a:solidFill>
                        <a:srgbClr val="00B050"/>
                      </a:solidFill>
                      <a:ln>
                        <a:noFill/>
                      </a:ln>
                    </wps:spPr>
                    <wps:txbx>
                      <w:txbxContent>
                        <w:p w:rsidR="00DF09FC" w:rsidRDefault="00DF09FC" w:rsidP="00DF09FC">
                          <w:pPr>
                            <w:spacing w:line="240" w:lineRule="auto"/>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 w14:anchorId="2D69ACE9" id="Polje z besedilom 1" o:spid="_x0000_s1029" type="#_x0000_t202" style="position:absolute;margin-left:255pt;margin-top:35.25pt;width:340.1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" o:allowincell="f" fillcolor="#00b050" stroked="f">
              <v:textbox inset=",0,,0">
                <w:txbxContent>
                  <w:p w:rsidR="00DF09FC" w:rsidRDefault="00DF09FC" w:rsidP="00DF09FC">
                    <w:pPr>
                      <w:spacing w:line="240" w:lineRule="auto"/>
                      <w:rPr>
                        <w:color w:val="FFFFFF" w:themeColor="background1"/>
                      </w:rPr>
                    </w:pPr>
                  </w:p>
                </w:txbxContent>
              </v:textbox>
              <w10:wrap anchorx="page" anchory="margin"/>
            </v:shape>
          </w:pict>
        </mc:Fallback>
      </mc:AlternateContent>
    </w:r>
  </w:p>
  <w:p w:rsidR="00DF09FC" w:rsidRDefault="00DF09FC" w:rsidP="00DF09FC">
    <w:pPr>
      <w:pStyle w:val="Glava"/>
    </w:pPr>
  </w:p>
  <w:p w:rsidR="00DF09FC" w:rsidRDefault="00DF09FC" w:rsidP="00DF09FC">
    <w:pPr>
      <w:pStyle w:val="Glava"/>
      <w:tabs>
        <w:tab w:val="clear" w:pos="4536"/>
        <w:tab w:val="clear" w:pos="9072"/>
        <w:tab w:val="left" w:pos="915"/>
      </w:tabs>
    </w:pPr>
    <w:r>
      <w:tab/>
    </w:r>
  </w:p>
  <w:p w:rsidR="00DF09FC" w:rsidRPr="008E7C0B" w:rsidRDefault="00DF09FC" w:rsidP="00DF09FC">
    <w:pPr>
      <w:pStyle w:val="Glava"/>
      <w:rPr>
        <w:sz w:val="8"/>
      </w:rPr>
    </w:pPr>
  </w:p>
  <w:p w:rsidR="00DF09FC" w:rsidRDefault="00DF09FC" w:rsidP="00DF09FC">
    <w:pPr>
      <w:pStyle w:val="Glava"/>
      <w:tabs>
        <w:tab w:val="clear" w:pos="4536"/>
        <w:tab w:val="clear" w:pos="9072"/>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45"/>
    <w:multiLevelType w:val="hybridMultilevel"/>
    <w:tmpl w:val="C61E0770"/>
    <w:lvl w:ilvl="0" w:tplc="D514DF28">
      <w:start w:val="1"/>
      <w:numFmt w:val="bullet"/>
      <w:lvlText w:val=""/>
      <w:lvlJc w:val="left"/>
      <w:pPr>
        <w:ind w:left="1080" w:hanging="360"/>
      </w:pPr>
      <w:rPr>
        <w:rFonts w:ascii="Symbol" w:eastAsia="Calibri"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628557A5"/>
    <w:multiLevelType w:val="hybridMultilevel"/>
    <w:tmpl w:val="806C1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AB60F47"/>
    <w:multiLevelType w:val="hybridMultilevel"/>
    <w:tmpl w:val="4FFC0A3C"/>
    <w:lvl w:ilvl="0" w:tplc="48D0E9F0">
      <w:start w:val="23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5"/>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54"/>
    <w:rsid w:val="0005578C"/>
    <w:rsid w:val="00057425"/>
    <w:rsid w:val="00093D44"/>
    <w:rsid w:val="00095C54"/>
    <w:rsid w:val="000C3275"/>
    <w:rsid w:val="000F7839"/>
    <w:rsid w:val="001120B1"/>
    <w:rsid w:val="00137B9E"/>
    <w:rsid w:val="00185B0A"/>
    <w:rsid w:val="00186D2E"/>
    <w:rsid w:val="0020192B"/>
    <w:rsid w:val="0020273E"/>
    <w:rsid w:val="002113A0"/>
    <w:rsid w:val="00240660"/>
    <w:rsid w:val="00267F5E"/>
    <w:rsid w:val="002A7636"/>
    <w:rsid w:val="002C2464"/>
    <w:rsid w:val="002E7086"/>
    <w:rsid w:val="003061D1"/>
    <w:rsid w:val="00355C79"/>
    <w:rsid w:val="00371004"/>
    <w:rsid w:val="00382E95"/>
    <w:rsid w:val="003A0EBD"/>
    <w:rsid w:val="003A13BC"/>
    <w:rsid w:val="003C70A5"/>
    <w:rsid w:val="00425793"/>
    <w:rsid w:val="00467FE8"/>
    <w:rsid w:val="0047043C"/>
    <w:rsid w:val="004A722F"/>
    <w:rsid w:val="004B2C63"/>
    <w:rsid w:val="004D3AC4"/>
    <w:rsid w:val="004F1475"/>
    <w:rsid w:val="004F6EC9"/>
    <w:rsid w:val="0051292B"/>
    <w:rsid w:val="00523CCD"/>
    <w:rsid w:val="00582FE2"/>
    <w:rsid w:val="005F0007"/>
    <w:rsid w:val="00600017"/>
    <w:rsid w:val="00624ED4"/>
    <w:rsid w:val="006816C2"/>
    <w:rsid w:val="00682795"/>
    <w:rsid w:val="006C23F9"/>
    <w:rsid w:val="006D4868"/>
    <w:rsid w:val="006D6D97"/>
    <w:rsid w:val="006F11F6"/>
    <w:rsid w:val="007012BF"/>
    <w:rsid w:val="00740EF9"/>
    <w:rsid w:val="0074234C"/>
    <w:rsid w:val="007B3ED0"/>
    <w:rsid w:val="008862B3"/>
    <w:rsid w:val="008B7AFD"/>
    <w:rsid w:val="008D2162"/>
    <w:rsid w:val="00910832"/>
    <w:rsid w:val="009134CF"/>
    <w:rsid w:val="0095545F"/>
    <w:rsid w:val="009F4F8C"/>
    <w:rsid w:val="00A325D5"/>
    <w:rsid w:val="00A72583"/>
    <w:rsid w:val="00AB4647"/>
    <w:rsid w:val="00AD35E7"/>
    <w:rsid w:val="00AF3B90"/>
    <w:rsid w:val="00B208BC"/>
    <w:rsid w:val="00B46ADF"/>
    <w:rsid w:val="00B52BD0"/>
    <w:rsid w:val="00BB10E9"/>
    <w:rsid w:val="00BD1886"/>
    <w:rsid w:val="00BD6451"/>
    <w:rsid w:val="00C04D17"/>
    <w:rsid w:val="00CB7C77"/>
    <w:rsid w:val="00CC679E"/>
    <w:rsid w:val="00CD2B7C"/>
    <w:rsid w:val="00CD706A"/>
    <w:rsid w:val="00D045E8"/>
    <w:rsid w:val="00D559ED"/>
    <w:rsid w:val="00D9062F"/>
    <w:rsid w:val="00DA6B0E"/>
    <w:rsid w:val="00DB6B9E"/>
    <w:rsid w:val="00DC1294"/>
    <w:rsid w:val="00DF09FC"/>
    <w:rsid w:val="00E92677"/>
    <w:rsid w:val="00EB6289"/>
    <w:rsid w:val="00EB670B"/>
    <w:rsid w:val="00EC6E83"/>
    <w:rsid w:val="00EE2F63"/>
    <w:rsid w:val="00F659CA"/>
    <w:rsid w:val="00F67706"/>
    <w:rsid w:val="00F81400"/>
    <w:rsid w:val="00FA5160"/>
    <w:rsid w:val="00FB758B"/>
    <w:rsid w:val="00FF44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596CC41-772F-48D7-8F34-4AF1B5EC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uiPriority w:val="34"/>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19810">
      <w:bodyDiv w:val="1"/>
      <w:marLeft w:val="0"/>
      <w:marRight w:val="0"/>
      <w:marTop w:val="0"/>
      <w:marBottom w:val="0"/>
      <w:divBdr>
        <w:top w:val="none" w:sz="0" w:space="0" w:color="auto"/>
        <w:left w:val="none" w:sz="0" w:space="0" w:color="auto"/>
        <w:bottom w:val="none" w:sz="0" w:space="0" w:color="auto"/>
        <w:right w:val="none" w:sz="0" w:space="0" w:color="auto"/>
      </w:divBdr>
      <w:divsChild>
        <w:div w:id="337200165">
          <w:marLeft w:val="0"/>
          <w:marRight w:val="0"/>
          <w:marTop w:val="0"/>
          <w:marBottom w:val="0"/>
          <w:divBdr>
            <w:top w:val="none" w:sz="0" w:space="0" w:color="auto"/>
            <w:left w:val="none" w:sz="0" w:space="0" w:color="auto"/>
            <w:bottom w:val="none" w:sz="0" w:space="0" w:color="auto"/>
            <w:right w:val="none" w:sz="0" w:space="0" w:color="auto"/>
          </w:divBdr>
          <w:divsChild>
            <w:div w:id="1404600159">
              <w:marLeft w:val="0"/>
              <w:marRight w:val="0"/>
              <w:marTop w:val="0"/>
              <w:marBottom w:val="0"/>
              <w:divBdr>
                <w:top w:val="none" w:sz="0" w:space="0" w:color="auto"/>
                <w:left w:val="none" w:sz="0" w:space="0" w:color="auto"/>
                <w:bottom w:val="none" w:sz="0" w:space="0" w:color="auto"/>
                <w:right w:val="none" w:sz="0" w:space="0" w:color="auto"/>
              </w:divBdr>
              <w:divsChild>
                <w:div w:id="926697723">
                  <w:marLeft w:val="0"/>
                  <w:marRight w:val="0"/>
                  <w:marTop w:val="0"/>
                  <w:marBottom w:val="0"/>
                  <w:divBdr>
                    <w:top w:val="none" w:sz="0" w:space="0" w:color="auto"/>
                    <w:left w:val="none" w:sz="0" w:space="0" w:color="auto"/>
                    <w:bottom w:val="none" w:sz="0" w:space="0" w:color="auto"/>
                    <w:right w:val="none" w:sz="0" w:space="0" w:color="auto"/>
                  </w:divBdr>
                  <w:divsChild>
                    <w:div w:id="1221329298">
                      <w:marLeft w:val="0"/>
                      <w:marRight w:val="0"/>
                      <w:marTop w:val="0"/>
                      <w:marBottom w:val="0"/>
                      <w:divBdr>
                        <w:top w:val="none" w:sz="0" w:space="0" w:color="auto"/>
                        <w:left w:val="none" w:sz="0" w:space="0" w:color="auto"/>
                        <w:bottom w:val="none" w:sz="0" w:space="0" w:color="auto"/>
                        <w:right w:val="none" w:sz="0" w:space="0" w:color="auto"/>
                      </w:divBdr>
                      <w:divsChild>
                        <w:div w:id="1155334936">
                          <w:marLeft w:val="0"/>
                          <w:marRight w:val="0"/>
                          <w:marTop w:val="45"/>
                          <w:marBottom w:val="0"/>
                          <w:divBdr>
                            <w:top w:val="none" w:sz="0" w:space="0" w:color="auto"/>
                            <w:left w:val="none" w:sz="0" w:space="0" w:color="auto"/>
                            <w:bottom w:val="none" w:sz="0" w:space="0" w:color="auto"/>
                            <w:right w:val="none" w:sz="0" w:space="0" w:color="auto"/>
                          </w:divBdr>
                          <w:divsChild>
                            <w:div w:id="800921146">
                              <w:marLeft w:val="0"/>
                              <w:marRight w:val="0"/>
                              <w:marTop w:val="0"/>
                              <w:marBottom w:val="0"/>
                              <w:divBdr>
                                <w:top w:val="none" w:sz="0" w:space="0" w:color="auto"/>
                                <w:left w:val="none" w:sz="0" w:space="0" w:color="auto"/>
                                <w:bottom w:val="none" w:sz="0" w:space="0" w:color="auto"/>
                                <w:right w:val="none" w:sz="0" w:space="0" w:color="auto"/>
                              </w:divBdr>
                              <w:divsChild>
                                <w:div w:id="170881050">
                                  <w:marLeft w:val="10530"/>
                                  <w:marRight w:val="0"/>
                                  <w:marTop w:val="0"/>
                                  <w:marBottom w:val="0"/>
                                  <w:divBdr>
                                    <w:top w:val="none" w:sz="0" w:space="0" w:color="auto"/>
                                    <w:left w:val="none" w:sz="0" w:space="0" w:color="auto"/>
                                    <w:bottom w:val="none" w:sz="0" w:space="0" w:color="auto"/>
                                    <w:right w:val="none" w:sz="0" w:space="0" w:color="auto"/>
                                  </w:divBdr>
                                  <w:divsChild>
                                    <w:div w:id="1577086644">
                                      <w:marLeft w:val="0"/>
                                      <w:marRight w:val="0"/>
                                      <w:marTop w:val="0"/>
                                      <w:marBottom w:val="0"/>
                                      <w:divBdr>
                                        <w:top w:val="none" w:sz="0" w:space="0" w:color="auto"/>
                                        <w:left w:val="none" w:sz="0" w:space="0" w:color="auto"/>
                                        <w:bottom w:val="none" w:sz="0" w:space="0" w:color="auto"/>
                                        <w:right w:val="none" w:sz="0" w:space="0" w:color="auto"/>
                                      </w:divBdr>
                                      <w:divsChild>
                                        <w:div w:id="1976371643">
                                          <w:marLeft w:val="0"/>
                                          <w:marRight w:val="0"/>
                                          <w:marTop w:val="0"/>
                                          <w:marBottom w:val="0"/>
                                          <w:divBdr>
                                            <w:top w:val="none" w:sz="0" w:space="0" w:color="auto"/>
                                            <w:left w:val="none" w:sz="0" w:space="0" w:color="auto"/>
                                            <w:bottom w:val="none" w:sz="0" w:space="0" w:color="auto"/>
                                            <w:right w:val="none" w:sz="0" w:space="0" w:color="auto"/>
                                          </w:divBdr>
                                          <w:divsChild>
                                            <w:div w:id="1659726692">
                                              <w:marLeft w:val="0"/>
                                              <w:marRight w:val="0"/>
                                              <w:marTop w:val="0"/>
                                              <w:marBottom w:val="0"/>
                                              <w:divBdr>
                                                <w:top w:val="none" w:sz="0" w:space="0" w:color="auto"/>
                                                <w:left w:val="none" w:sz="0" w:space="0" w:color="auto"/>
                                                <w:bottom w:val="none" w:sz="0" w:space="0" w:color="auto"/>
                                                <w:right w:val="none" w:sz="0" w:space="0" w:color="auto"/>
                                              </w:divBdr>
                                              <w:divsChild>
                                                <w:div w:id="1407796932">
                                                  <w:marLeft w:val="0"/>
                                                  <w:marRight w:val="0"/>
                                                  <w:marTop w:val="0"/>
                                                  <w:marBottom w:val="0"/>
                                                  <w:divBdr>
                                                    <w:top w:val="none" w:sz="0" w:space="0" w:color="auto"/>
                                                    <w:left w:val="none" w:sz="0" w:space="0" w:color="auto"/>
                                                    <w:bottom w:val="none" w:sz="0" w:space="0" w:color="auto"/>
                                                    <w:right w:val="none" w:sz="0" w:space="0" w:color="auto"/>
                                                  </w:divBdr>
                                                  <w:divsChild>
                                                    <w:div w:id="1285845765">
                                                      <w:marLeft w:val="0"/>
                                                      <w:marRight w:val="0"/>
                                                      <w:marTop w:val="0"/>
                                                      <w:marBottom w:val="0"/>
                                                      <w:divBdr>
                                                        <w:top w:val="none" w:sz="0" w:space="0" w:color="auto"/>
                                                        <w:left w:val="none" w:sz="0" w:space="0" w:color="auto"/>
                                                        <w:bottom w:val="none" w:sz="0" w:space="0" w:color="auto"/>
                                                        <w:right w:val="none" w:sz="0" w:space="0" w:color="auto"/>
                                                      </w:divBdr>
                                                      <w:divsChild>
                                                        <w:div w:id="1463692293">
                                                          <w:marLeft w:val="0"/>
                                                          <w:marRight w:val="0"/>
                                                          <w:marTop w:val="0"/>
                                                          <w:marBottom w:val="0"/>
                                                          <w:divBdr>
                                                            <w:top w:val="none" w:sz="0" w:space="0" w:color="auto"/>
                                                            <w:left w:val="none" w:sz="0" w:space="0" w:color="auto"/>
                                                            <w:bottom w:val="none" w:sz="0" w:space="0" w:color="auto"/>
                                                            <w:right w:val="none" w:sz="0" w:space="0" w:color="auto"/>
                                                          </w:divBdr>
                                                          <w:divsChild>
                                                            <w:div w:id="16881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69346">
                                                      <w:marLeft w:val="0"/>
                                                      <w:marRight w:val="0"/>
                                                      <w:marTop w:val="0"/>
                                                      <w:marBottom w:val="0"/>
                                                      <w:divBdr>
                                                        <w:top w:val="none" w:sz="0" w:space="0" w:color="auto"/>
                                                        <w:left w:val="none" w:sz="0" w:space="0" w:color="auto"/>
                                                        <w:bottom w:val="none" w:sz="0" w:space="0" w:color="auto"/>
                                                        <w:right w:val="none" w:sz="0" w:space="0" w:color="auto"/>
                                                      </w:divBdr>
                                                      <w:divsChild>
                                                        <w:div w:id="939069392">
                                                          <w:marLeft w:val="0"/>
                                                          <w:marRight w:val="0"/>
                                                          <w:marTop w:val="0"/>
                                                          <w:marBottom w:val="0"/>
                                                          <w:divBdr>
                                                            <w:top w:val="none" w:sz="0" w:space="0" w:color="auto"/>
                                                            <w:left w:val="none" w:sz="0" w:space="0" w:color="auto"/>
                                                            <w:bottom w:val="none" w:sz="0" w:space="0" w:color="auto"/>
                                                            <w:right w:val="none" w:sz="0" w:space="0" w:color="auto"/>
                                                          </w:divBdr>
                                                        </w:div>
                                                      </w:divsChild>
                                                    </w:div>
                                                    <w:div w:id="1222596696">
                                                      <w:marLeft w:val="0"/>
                                                      <w:marRight w:val="0"/>
                                                      <w:marTop w:val="0"/>
                                                      <w:marBottom w:val="0"/>
                                                      <w:divBdr>
                                                        <w:top w:val="none" w:sz="0" w:space="0" w:color="auto"/>
                                                        <w:left w:val="none" w:sz="0" w:space="0" w:color="auto"/>
                                                        <w:bottom w:val="none" w:sz="0" w:space="0" w:color="auto"/>
                                                        <w:right w:val="none" w:sz="0" w:space="0" w:color="auto"/>
                                                      </w:divBdr>
                                                      <w:divsChild>
                                                        <w:div w:id="1667518625">
                                                          <w:marLeft w:val="0"/>
                                                          <w:marRight w:val="0"/>
                                                          <w:marTop w:val="0"/>
                                                          <w:marBottom w:val="0"/>
                                                          <w:divBdr>
                                                            <w:top w:val="none" w:sz="0" w:space="0" w:color="auto"/>
                                                            <w:left w:val="none" w:sz="0" w:space="0" w:color="auto"/>
                                                            <w:bottom w:val="none" w:sz="0" w:space="0" w:color="auto"/>
                                                            <w:right w:val="none" w:sz="0" w:space="0" w:color="auto"/>
                                                          </w:divBdr>
                                                          <w:divsChild>
                                                            <w:div w:id="1063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s.trg-ekon-brezice@guest.arne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1609C8-21A3-439C-A480-2E1B523A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1649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zbornica</cp:lastModifiedBy>
  <cp:revision>6</cp:revision>
  <cp:lastPrinted>2019-03-18T12:30:00Z</cp:lastPrinted>
  <dcterms:created xsi:type="dcterms:W3CDTF">2019-03-11T06:52:00Z</dcterms:created>
  <dcterms:modified xsi:type="dcterms:W3CDTF">2019-03-18T12:31:00Z</dcterms:modified>
</cp:coreProperties>
</file>